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87" w:rsidRDefault="00C65F8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65F87" w:rsidRDefault="00C65F87">
      <w:pPr>
        <w:pStyle w:val="ConsPlusNormal"/>
        <w:jc w:val="both"/>
        <w:outlineLvl w:val="0"/>
      </w:pPr>
    </w:p>
    <w:p w:rsidR="00C65F87" w:rsidRDefault="00C65F8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65F87" w:rsidRDefault="00C65F87">
      <w:pPr>
        <w:pStyle w:val="ConsPlusTitle"/>
        <w:jc w:val="center"/>
      </w:pPr>
    </w:p>
    <w:p w:rsidR="00C65F87" w:rsidRDefault="00C65F87">
      <w:pPr>
        <w:pStyle w:val="ConsPlusTitle"/>
        <w:jc w:val="center"/>
      </w:pPr>
      <w:r>
        <w:t>ПОСТАНОВЛЕНИЕ</w:t>
      </w:r>
    </w:p>
    <w:p w:rsidR="00C65F87" w:rsidRDefault="00C65F87">
      <w:pPr>
        <w:pStyle w:val="ConsPlusTitle"/>
        <w:jc w:val="center"/>
      </w:pPr>
      <w:r>
        <w:t>от 8 февраля 2017 г. N 145</w:t>
      </w:r>
    </w:p>
    <w:p w:rsidR="00C65F87" w:rsidRDefault="00C65F87">
      <w:pPr>
        <w:pStyle w:val="ConsPlusTitle"/>
        <w:jc w:val="center"/>
      </w:pPr>
    </w:p>
    <w:p w:rsidR="00C65F87" w:rsidRDefault="00C65F87">
      <w:pPr>
        <w:pStyle w:val="ConsPlusTitle"/>
        <w:jc w:val="center"/>
      </w:pPr>
      <w:r>
        <w:t>ОБ УТВЕРЖДЕНИИ ПРАВИЛ</w:t>
      </w:r>
    </w:p>
    <w:p w:rsidR="00C65F87" w:rsidRDefault="00C65F87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C65F87" w:rsidRDefault="00C65F87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C65F87" w:rsidRDefault="00C65F8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C65F87" w:rsidRDefault="00C65F87">
      <w:pPr>
        <w:pStyle w:val="ConsPlusTitle"/>
        <w:jc w:val="center"/>
      </w:pPr>
      <w:r>
        <w:t>И ПРАВИЛ ИСПОЛЬЗОВАНИЯ КАТАЛОГА ТОВАРОВ, РАБОТ, УСЛУГ</w:t>
      </w:r>
    </w:p>
    <w:p w:rsidR="00C65F87" w:rsidRDefault="00C65F8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C65F87" w:rsidRDefault="00C65F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5F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5F87" w:rsidRDefault="00C65F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F87" w:rsidRDefault="00C65F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65F87" w:rsidRDefault="00C65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7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12.04.2018 </w:t>
            </w:r>
            <w:hyperlink r:id="rId8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9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</w:p>
          <w:p w:rsidR="00C65F87" w:rsidRDefault="00C65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16.04.2020 </w:t>
            </w:r>
            <w:hyperlink r:id="rId10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11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 xml:space="preserve">, от 24.11.2020 </w:t>
            </w:r>
            <w:hyperlink r:id="rId12" w:history="1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5F87" w:rsidRDefault="00C65F87">
      <w:pPr>
        <w:pStyle w:val="ConsPlusNormal"/>
        <w:jc w:val="center"/>
      </w:pPr>
    </w:p>
    <w:p w:rsidR="00C65F87" w:rsidRDefault="00C65F87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6 статьи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65F87" w:rsidRDefault="00C65F87">
      <w:pPr>
        <w:pStyle w:val="ConsPlusNormal"/>
        <w:spacing w:before="220"/>
        <w:ind w:firstLine="540"/>
        <w:jc w:val="both"/>
      </w:pPr>
      <w:hyperlink w:anchor="P45" w:history="1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нужд;</w:t>
      </w:r>
    </w:p>
    <w:p w:rsidR="00C65F87" w:rsidRDefault="00C65F87">
      <w:pPr>
        <w:pStyle w:val="ConsPlusNormal"/>
        <w:spacing w:before="220"/>
        <w:ind w:firstLine="540"/>
        <w:jc w:val="both"/>
      </w:pPr>
      <w:hyperlink w:anchor="P134" w:history="1">
        <w:r>
          <w:rPr>
            <w:color w:val="0000FF"/>
          </w:rPr>
          <w:t>Правила</w:t>
        </w:r>
      </w:hyperlink>
      <w:r>
        <w:t xml:space="preserve"> использования каталога товаров, работ, услуг для обеспечения государственных и муниципальных нужд.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опубликования, за исключением:</w:t>
      </w:r>
    </w:p>
    <w:p w:rsidR="00C65F87" w:rsidRDefault="00C65F87">
      <w:pPr>
        <w:pStyle w:val="ConsPlusNormal"/>
        <w:spacing w:before="220"/>
        <w:ind w:firstLine="540"/>
        <w:jc w:val="both"/>
      </w:pPr>
      <w:hyperlink w:anchor="P90" w:history="1">
        <w:proofErr w:type="gramStart"/>
        <w:r>
          <w:rPr>
            <w:color w:val="0000FF"/>
          </w:rPr>
          <w:t>подпункта "и" пункта 10</w:t>
        </w:r>
      </w:hyperlink>
      <w:r>
        <w:t xml:space="preserve">, </w:t>
      </w:r>
      <w:hyperlink w:anchor="P113" w:history="1">
        <w:r>
          <w:rPr>
            <w:color w:val="0000FF"/>
          </w:rPr>
          <w:t>подпункта "г" пункта 14</w:t>
        </w:r>
      </w:hyperlink>
      <w:r>
        <w:t xml:space="preserve">, </w:t>
      </w:r>
      <w:hyperlink w:anchor="P122" w:history="1">
        <w:r>
          <w:rPr>
            <w:color w:val="0000FF"/>
          </w:rPr>
          <w:t>пункта 19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  <w:proofErr w:type="gramEnd"/>
    </w:p>
    <w:p w:rsidR="00C65F87" w:rsidRDefault="00C65F87">
      <w:pPr>
        <w:pStyle w:val="ConsPlusNormal"/>
        <w:spacing w:before="220"/>
        <w:ind w:firstLine="540"/>
        <w:jc w:val="both"/>
      </w:pPr>
      <w:hyperlink w:anchor="P80" w:history="1">
        <w:proofErr w:type="gramStart"/>
        <w:r>
          <w:rPr>
            <w:color w:val="0000FF"/>
          </w:rPr>
          <w:t>подпункта "д" пункта 10</w:t>
        </w:r>
      </w:hyperlink>
      <w:r>
        <w:t xml:space="preserve"> и </w:t>
      </w:r>
      <w:hyperlink w:anchor="P102" w:history="1">
        <w:r>
          <w:rPr>
            <w:color w:val="0000FF"/>
          </w:rPr>
          <w:t>подпункта "б" пункта 13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</w:t>
      </w:r>
      <w:hyperlink w:anchor="P169" w:history="1">
        <w:r>
          <w:rPr>
            <w:color w:val="0000FF"/>
          </w:rPr>
          <w:t>пункта 6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  <w:proofErr w:type="gramEnd"/>
    </w:p>
    <w:p w:rsidR="00C65F87" w:rsidRDefault="00C65F87">
      <w:pPr>
        <w:pStyle w:val="ConsPlusNormal"/>
        <w:spacing w:before="220"/>
        <w:ind w:firstLine="540"/>
        <w:jc w:val="both"/>
      </w:pPr>
      <w:proofErr w:type="gramStart"/>
      <w:r>
        <w:t>До 1 октября 2017 г. Федеральное казначейство осуществляет размещение в единой информационной системе в сфере закупок сформированной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информации, включаемой в каталог товаров, работ, услуг для обеспечения государственных и муниципальных нужд, в форме электронного документа</w:t>
      </w:r>
      <w:proofErr w:type="gramEnd"/>
      <w:r>
        <w:t xml:space="preserve">, созданного в распространенных и открытых форматах, обеспечивающих </w:t>
      </w:r>
      <w:r>
        <w:lastRenderedPageBreak/>
        <w:t>возможность сохранения на технических средствах, поиска и копирования произвольных фрагментов текста.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C65F87" w:rsidRDefault="00C65F87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января 2000 г. N 26 "О федеральной системе каталогизации продукции для федеральных государственных нужд" (Собрание законодательства Российской Федерации, 2000, N 3, ст. 277);</w:t>
      </w:r>
    </w:p>
    <w:p w:rsidR="00C65F87" w:rsidRDefault="00C65F87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2001 г. N 436 "О создании и введении в действие федерального каталога продукции для федеральных государственных нужд" (Собрание законодательства Российской Федерации, 2001, N 24, ст. 2451);</w:t>
      </w:r>
    </w:p>
    <w:p w:rsidR="00C65F87" w:rsidRDefault="00C65F87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55</w:t>
        </w:r>
      </w:hyperlink>
      <w:r>
        <w:t xml:space="preserve"> постановления Правительства Российской Федерации от 8 августа 2003 г. N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33, ст. 3269);</w:t>
      </w:r>
    </w:p>
    <w:p w:rsidR="00C65F87" w:rsidRDefault="00C65F87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пункт 27</w:t>
        </w:r>
      </w:hyperlink>
      <w:r>
        <w:t xml:space="preserve"> постановления Правительства Российской Федерации от 8 августа 2003 г. N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законодательства Российской Федерации, 2003, N 33, ст. 3270).</w:t>
      </w: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right"/>
      </w:pPr>
      <w:r>
        <w:t>Председатель Правительства</w:t>
      </w:r>
    </w:p>
    <w:p w:rsidR="00C65F87" w:rsidRDefault="00C65F87">
      <w:pPr>
        <w:pStyle w:val="ConsPlusNormal"/>
        <w:jc w:val="right"/>
      </w:pPr>
      <w:r>
        <w:t>Российской Федерации</w:t>
      </w:r>
    </w:p>
    <w:p w:rsidR="00C65F87" w:rsidRDefault="00C65F87">
      <w:pPr>
        <w:pStyle w:val="ConsPlusNormal"/>
        <w:jc w:val="right"/>
      </w:pPr>
      <w:r>
        <w:t>Д.МЕДВЕДЕВ</w:t>
      </w: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right"/>
        <w:outlineLvl w:val="0"/>
      </w:pPr>
      <w:r>
        <w:t>Утверждены</w:t>
      </w:r>
    </w:p>
    <w:p w:rsidR="00C65F87" w:rsidRDefault="00C65F87">
      <w:pPr>
        <w:pStyle w:val="ConsPlusNormal"/>
        <w:jc w:val="right"/>
      </w:pPr>
      <w:r>
        <w:t>постановлением Правительства</w:t>
      </w:r>
    </w:p>
    <w:p w:rsidR="00C65F87" w:rsidRDefault="00C65F87">
      <w:pPr>
        <w:pStyle w:val="ConsPlusNormal"/>
        <w:jc w:val="right"/>
      </w:pPr>
      <w:r>
        <w:t>Российской Федерации</w:t>
      </w:r>
    </w:p>
    <w:p w:rsidR="00C65F87" w:rsidRDefault="00C65F87">
      <w:pPr>
        <w:pStyle w:val="ConsPlusNormal"/>
        <w:jc w:val="right"/>
      </w:pPr>
      <w:r>
        <w:t>от 8 февраля 2017 г. N 145</w:t>
      </w: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Title"/>
        <w:jc w:val="center"/>
      </w:pPr>
      <w:bookmarkStart w:id="0" w:name="P45"/>
      <w:bookmarkEnd w:id="0"/>
      <w:r>
        <w:t>ПРАВИЛА</w:t>
      </w:r>
    </w:p>
    <w:p w:rsidR="00C65F87" w:rsidRDefault="00C65F87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C65F87" w:rsidRDefault="00C65F87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C65F87" w:rsidRDefault="00C65F8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C65F87" w:rsidRDefault="00C65F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5F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5F87" w:rsidRDefault="00C65F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F87" w:rsidRDefault="00C65F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19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65F87" w:rsidRDefault="00C65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12.04.2018 </w:t>
            </w:r>
            <w:hyperlink r:id="rId20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21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ind w:firstLine="540"/>
        <w:jc w:val="both"/>
      </w:pPr>
      <w: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2.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Общероссийского </w:t>
      </w:r>
      <w:hyperlink r:id="rId22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</w:t>
      </w:r>
      <w:r>
        <w:lastRenderedPageBreak/>
        <w:t xml:space="preserve">(ОКПД2) </w:t>
      </w:r>
      <w:proofErr w:type="gramStart"/>
      <w:r>
        <w:t>ОК</w:t>
      </w:r>
      <w:proofErr w:type="gramEnd"/>
      <w:r>
        <w:t xml:space="preserve"> 034-2014 и включающий в себя информацию в соответствии с настоящими Правилами.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3. </w:t>
      </w:r>
      <w:proofErr w:type="gramStart"/>
      <w:r>
        <w:t>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информационными системами, ведение которых осуществляется уполномоченными федеральными органами исполнительной власти.</w:t>
      </w:r>
      <w:proofErr w:type="gramEnd"/>
    </w:p>
    <w:p w:rsidR="00C65F87" w:rsidRDefault="00C65F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4. Формирование и ведение каталога обеспечивает федеральный </w:t>
      </w:r>
      <w:hyperlink r:id="rId25" w:history="1">
        <w:r>
          <w:rPr>
            <w:color w:val="0000FF"/>
          </w:rPr>
          <w:t>орган</w:t>
        </w:r>
      </w:hyperlink>
      <w:r>
        <w:t xml:space="preserve">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а) формирования информации, включаемой в каталог в соответствии с настоящими Правилами;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б) поддержания каталога в актуальном состоянии;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в) информационного сопровождения пользователей каталога.</w:t>
      </w:r>
    </w:p>
    <w:p w:rsidR="00C65F87" w:rsidRDefault="00C65F87">
      <w:pPr>
        <w:pStyle w:val="ConsPlusNormal"/>
        <w:jc w:val="both"/>
      </w:pPr>
      <w:r>
        <w:t xml:space="preserve">(пп. "в"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В целях информационного взаимодействия, предусмотренного </w:t>
      </w:r>
      <w:hyperlink w:anchor="P56" w:history="1">
        <w:r>
          <w:rPr>
            <w:color w:val="0000FF"/>
          </w:rPr>
          <w:t>пунктом 3</w:t>
        </w:r>
      </w:hyperlink>
      <w:r>
        <w:t xml:space="preserve"> настоящих Правил, уполномоченный орган устанавливает состав, порядок направления и подписания информации, предусмотренной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80" w:history="1">
        <w:r>
          <w:rPr>
            <w:color w:val="0000FF"/>
          </w:rPr>
          <w:t>"д" пункта 10</w:t>
        </w:r>
      </w:hyperlink>
      <w:r>
        <w:t xml:space="preserve"> и указанной в </w:t>
      </w:r>
      <w:hyperlink w:anchor="P109" w:history="1">
        <w:r>
          <w:rPr>
            <w:color w:val="0000FF"/>
          </w:rPr>
          <w:t>подпункте "б" пункта 14</w:t>
        </w:r>
      </w:hyperlink>
      <w:r>
        <w:t xml:space="preserve">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деятельности.</w:t>
      </w:r>
      <w:proofErr w:type="gramEnd"/>
    </w:p>
    <w:p w:rsidR="00C65F87" w:rsidRDefault="00C65F87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12.04.2018 N 444)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2" w:name="P66"/>
      <w:bookmarkEnd w:id="2"/>
      <w:r>
        <w:t>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6. Каталог должен быть общедоступен круглосуточно для ознакомления и использования без взимания платы.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7. В каталог не включаются сведения, составляющие государственную тайну.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8. Каталог ведется на русском языке. В случаях, предусмотренных федеральными законами и принимаемыми в соответствии с ними нормативными правовыми актами, информация может включаться в каталог с использованием букв латинского алфавита.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9. Каталог формируется и ведется в электронной форме. Позиция каталога формируется согласно </w:t>
      </w:r>
      <w:hyperlink w:anchor="P72" w:history="1">
        <w:r>
          <w:rPr>
            <w:color w:val="0000FF"/>
          </w:rPr>
          <w:t>пункту 10</w:t>
        </w:r>
      </w:hyperlink>
      <w:r>
        <w:t xml:space="preserve"> настоящих Правил.</w:t>
      </w:r>
    </w:p>
    <w:p w:rsidR="00C65F87" w:rsidRDefault="00C65F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10. В позицию каталога включается следующая информация: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а) код позиции каталога, формируемый в соответствии с </w:t>
      </w:r>
      <w:hyperlink w:anchor="P92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C65F87" w:rsidRDefault="00C65F87">
      <w:pPr>
        <w:pStyle w:val="ConsPlusNormal"/>
        <w:jc w:val="both"/>
      </w:pPr>
      <w:r>
        <w:lastRenderedPageBreak/>
        <w:t xml:space="preserve">(пп. "а"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5" w:name="P75"/>
      <w:bookmarkEnd w:id="5"/>
      <w:r>
        <w:t>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товара);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в) единицы измерения количества товара, объема выполняемой работы, оказываемой услуги согласно Общероссийскому </w:t>
      </w:r>
      <w:hyperlink r:id="rId31" w:history="1">
        <w:r>
          <w:rPr>
            <w:color w:val="0000FF"/>
          </w:rPr>
          <w:t>классификатору</w:t>
        </w:r>
      </w:hyperlink>
      <w:r>
        <w:t xml:space="preserve"> единиц измерения </w:t>
      </w:r>
      <w:proofErr w:type="gramStart"/>
      <w:r>
        <w:t>ОК</w:t>
      </w:r>
      <w:proofErr w:type="gramEnd"/>
      <w:r>
        <w:t xml:space="preserve"> 015-94 (ОКЕИ) (при наличии);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г) информация, содержащая описание товара, работы, услуги, если такое описание сформировано в соответствии с </w:t>
      </w:r>
      <w:hyperlink w:anchor="P94" w:history="1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C65F87" w:rsidRDefault="00C65F87">
      <w:pPr>
        <w:pStyle w:val="ConsPlusNormal"/>
        <w:jc w:val="both"/>
      </w:pPr>
      <w:r>
        <w:t xml:space="preserve">(пп. "г"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7" w:name="P80"/>
      <w:bookmarkEnd w:id="7"/>
      <w:r>
        <w:t>д) справочная информация: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коды, соответствующие товару, работе, услуге согласно российским и международным системам классификации, каталогизации (при наличии);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информация о типовых контрактах, типовых условиях контрактов, подлежащих применению при закупке товара, работы, услуги (при наличии);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8" w:name="P84"/>
      <w:bookmarkEnd w:id="8"/>
      <w:r>
        <w:t>е) дата включения в каталог позиции;</w:t>
      </w:r>
    </w:p>
    <w:p w:rsidR="00C65F87" w:rsidRDefault="00C65F87">
      <w:pPr>
        <w:pStyle w:val="ConsPlusNormal"/>
        <w:jc w:val="both"/>
      </w:pPr>
      <w:r>
        <w:t xml:space="preserve">(пп. "е"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9" w:name="P86"/>
      <w:bookmarkEnd w:id="9"/>
      <w:r>
        <w:t>ж) дата (даты) начала обязательного применения информации, включенной в позицию каталога;</w:t>
      </w:r>
    </w:p>
    <w:p w:rsidR="00C65F87" w:rsidRDefault="00C65F87">
      <w:pPr>
        <w:pStyle w:val="ConsPlusNormal"/>
        <w:jc w:val="both"/>
      </w:pPr>
      <w:r>
        <w:t xml:space="preserve">(пп. "ж"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0" w:name="P88"/>
      <w:bookmarkEnd w:id="10"/>
      <w:r>
        <w:t>з) дата окончания применения позиции каталога (при необходимости);</w:t>
      </w:r>
    </w:p>
    <w:p w:rsidR="00C65F87" w:rsidRDefault="00C65F87">
      <w:pPr>
        <w:pStyle w:val="ConsPlusNormal"/>
        <w:jc w:val="both"/>
      </w:pPr>
      <w:r>
        <w:t xml:space="preserve">(пп. "з"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1" w:name="P90"/>
      <w:bookmarkEnd w:id="11"/>
      <w:r>
        <w:t xml:space="preserve">и) дополнительная информация в соответствии с </w:t>
      </w:r>
      <w:hyperlink w:anchor="P122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2" w:name="P92"/>
      <w:bookmarkEnd w:id="12"/>
      <w:r>
        <w:t xml:space="preserve">12. Код позиции каталога формируется на каждую позицию каталога и представляет собой уникальный цифровой код на основе кода Общероссийского </w:t>
      </w:r>
      <w:hyperlink r:id="rId39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C65F87" w:rsidRDefault="00C65F87">
      <w:pPr>
        <w:pStyle w:val="ConsPlusNormal"/>
        <w:jc w:val="both"/>
      </w:pPr>
      <w:r>
        <w:t xml:space="preserve">(п. 12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3" w:name="P94"/>
      <w:bookmarkEnd w:id="13"/>
      <w:r>
        <w:t xml:space="preserve">13. В описание товара, работы, услуги в соответствии с требованиями </w:t>
      </w:r>
      <w:hyperlink r:id="rId41" w:history="1">
        <w:r>
          <w:rPr>
            <w:color w:val="0000FF"/>
          </w:rPr>
          <w:t>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</w:t>
      </w:r>
      <w:proofErr w:type="gramStart"/>
      <w:r>
        <w:t>включается</w:t>
      </w:r>
      <w:proofErr w:type="gramEnd"/>
      <w:r>
        <w:t xml:space="preserve"> в том числе следующая информация: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а)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необходимости), сформированные с учетом следующих сведений: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указанные характеристики имеют количественную оценку, то используются единицы измерения в соответствии с </w:t>
      </w:r>
      <w:hyperlink r:id="rId43" w:history="1">
        <w:r>
          <w:rPr>
            <w:color w:val="0000FF"/>
          </w:rPr>
          <w:t>ОКЕИ</w:t>
        </w:r>
      </w:hyperlink>
      <w:r>
        <w:t xml:space="preserve">. При отсутствии в </w:t>
      </w:r>
      <w:hyperlink r:id="rId44" w:history="1">
        <w:r>
          <w:rPr>
            <w:color w:val="0000FF"/>
          </w:rPr>
          <w:t>ОКЕИ</w:t>
        </w:r>
      </w:hyperlink>
      <w:r>
        <w:t xml:space="preserve"> единицы измерения, в </w:t>
      </w:r>
      <w:r>
        <w:lastRenderedPageBreak/>
        <w:t xml:space="preserve">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обеспечивающий разработку, ведение и применение </w:t>
      </w:r>
      <w:hyperlink r:id="rId45" w:history="1">
        <w:r>
          <w:rPr>
            <w:color w:val="0000FF"/>
          </w:rPr>
          <w:t>ОКЕИ</w:t>
        </w:r>
      </w:hyperlink>
      <w:r>
        <w:t xml:space="preserve">, обращение о включении такой единицы измерения в </w:t>
      </w:r>
      <w:hyperlink r:id="rId46" w:history="1">
        <w:r>
          <w:rPr>
            <w:color w:val="0000FF"/>
          </w:rPr>
          <w:t>ОКЕИ</w:t>
        </w:r>
      </w:hyperlink>
      <w:r>
        <w:t>. При этом</w:t>
      </w:r>
      <w:proofErr w:type="gramEnd"/>
      <w:r>
        <w:t xml:space="preserve"> до включения соответствующей единицы измерения в </w:t>
      </w:r>
      <w:hyperlink r:id="rId47" w:history="1">
        <w:r>
          <w:rPr>
            <w:color w:val="0000FF"/>
          </w:rPr>
          <w:t>ОКЕИ</w:t>
        </w:r>
      </w:hyperlink>
      <w:r>
        <w:t xml:space="preserve"> такая единица измерения включается в описание товара, работы, услуги и считается временным значением;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значения, в том числе с учетом требований к товару, работе, услуге, установленных в соответствии со </w:t>
      </w:r>
      <w:hyperlink r:id="rId49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не имеющей количественной оценки, указывается исчерпывающий перечень соответствующих свойств товара, работы, услуги, в том числе с учетом требований к объектам закупки, установленных в соответствии со </w:t>
      </w:r>
      <w:hyperlink r:id="rId51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4" w:name="P102"/>
      <w:bookmarkEnd w:id="14"/>
      <w:proofErr w:type="gramStart"/>
      <w:r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 (при наличии);</w:t>
      </w:r>
      <w:proofErr w:type="gramEnd"/>
    </w:p>
    <w:p w:rsidR="00C65F87" w:rsidRDefault="00C65F87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C65F87" w:rsidRDefault="00C65F87">
      <w:pPr>
        <w:pStyle w:val="ConsPlusNormal"/>
        <w:spacing w:before="220"/>
        <w:ind w:firstLine="540"/>
        <w:jc w:val="both"/>
      </w:pPr>
      <w:proofErr w:type="gramStart"/>
      <w:r>
        <w:t xml:space="preserve"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</w:t>
      </w:r>
      <w:hyperlink r:id="rId53" w:history="1">
        <w:r>
          <w:rPr>
            <w:color w:val="0000FF"/>
          </w:rPr>
          <w:t>кодекса</w:t>
        </w:r>
      </w:hyperlink>
      <w:r>
        <w:t xml:space="preserve">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технических условий, а также в отношении условных обозначений и терминологии;</w:t>
      </w:r>
      <w:proofErr w:type="gramEnd"/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5" w:name="P106"/>
      <w:bookmarkEnd w:id="15"/>
      <w:r>
        <w:t>14. Позиции каталога формируются и включаются в каталог в следующем порядке: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а) формирование и включение в каталог информации, предусмотренной </w:t>
      </w:r>
      <w:hyperlink w:anchor="P73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4" w:history="1">
        <w:r>
          <w:rPr>
            <w:color w:val="0000FF"/>
          </w:rPr>
          <w:t>"е" пункта 10</w:t>
        </w:r>
      </w:hyperlink>
      <w:r>
        <w:t xml:space="preserve">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:rsidR="00C65F87" w:rsidRDefault="00C65F87">
      <w:pPr>
        <w:pStyle w:val="ConsPlusNormal"/>
        <w:jc w:val="both"/>
      </w:pPr>
      <w:r>
        <w:t xml:space="preserve">(пп. "а"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6" w:name="P109"/>
      <w:bookmarkEnd w:id="16"/>
      <w:r>
        <w:t xml:space="preserve">б) информация, предусмотренная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80" w:history="1">
        <w:r>
          <w:rPr>
            <w:color w:val="0000FF"/>
          </w:rPr>
          <w:t>"д" пункта 10</w:t>
        </w:r>
      </w:hyperlink>
      <w:r>
        <w:t xml:space="preserve"> настоящих Правил, включается в каталог уполномоченным органом на основании информации, </w:t>
      </w:r>
      <w:proofErr w:type="gramStart"/>
      <w:r>
        <w:t>представляемой</w:t>
      </w:r>
      <w:proofErr w:type="gramEnd"/>
      <w:r>
        <w:t xml:space="preserve">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При этом информация, предусмотренная </w:t>
      </w:r>
      <w:hyperlink w:anchor="P78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включается в каталог после согласования с Федеральной антимонопольной службой;</w:t>
      </w:r>
    </w:p>
    <w:p w:rsidR="00C65F87" w:rsidRDefault="00C65F87">
      <w:pPr>
        <w:pStyle w:val="ConsPlusNormal"/>
        <w:jc w:val="both"/>
      </w:pPr>
      <w:r>
        <w:t xml:space="preserve">(пп. "б"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lastRenderedPageBreak/>
        <w:t xml:space="preserve">в) информация, предусмотренная </w:t>
      </w:r>
      <w:hyperlink w:anchor="P86" w:history="1">
        <w:r>
          <w:rPr>
            <w:color w:val="0000FF"/>
          </w:rPr>
          <w:t>подпунктами "ж"</w:t>
        </w:r>
      </w:hyperlink>
      <w:r>
        <w:t xml:space="preserve"> и </w:t>
      </w:r>
      <w:hyperlink w:anchor="P88" w:history="1">
        <w:r>
          <w:rPr>
            <w:color w:val="0000FF"/>
          </w:rPr>
          <w:t>"з" пункта 10</w:t>
        </w:r>
      </w:hyperlink>
      <w:r>
        <w:t xml:space="preserve"> настоящих Правил, формируется уполномоченным органом с учетом требований </w:t>
      </w:r>
      <w:hyperlink w:anchor="P120" w:history="1">
        <w:r>
          <w:rPr>
            <w:color w:val="0000FF"/>
          </w:rPr>
          <w:t>пункта 18</w:t>
        </w:r>
      </w:hyperlink>
      <w:r>
        <w:t xml:space="preserve"> настоящих Правил;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7" w:name="P113"/>
      <w:bookmarkEnd w:id="17"/>
      <w:r>
        <w:t xml:space="preserve">г) информация, предусмотренная </w:t>
      </w:r>
      <w:hyperlink w:anchor="P90" w:history="1">
        <w:r>
          <w:rPr>
            <w:color w:val="0000FF"/>
          </w:rPr>
          <w:t>подпунктом "и" пункта 10</w:t>
        </w:r>
      </w:hyperlink>
      <w:r>
        <w:t xml:space="preserve"> настоящих Правил, включается в каталог в соответствии с </w:t>
      </w:r>
      <w:hyperlink w:anchor="P122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8" w:name="P114"/>
      <w:bookmarkEnd w:id="18"/>
      <w:r>
        <w:t xml:space="preserve">15. Информация, указанная в </w:t>
      </w:r>
      <w:hyperlink w:anchor="P72" w:history="1">
        <w:r>
          <w:rPr>
            <w:color w:val="0000FF"/>
          </w:rPr>
          <w:t>пункте 10</w:t>
        </w:r>
      </w:hyperlink>
      <w:r>
        <w:t xml:space="preserve">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нужд и его состав утверждаются уполномоченным органом.</w:t>
      </w:r>
    </w:p>
    <w:p w:rsidR="00C65F87" w:rsidRDefault="00C65F87">
      <w:pPr>
        <w:pStyle w:val="ConsPlusNormal"/>
        <w:jc w:val="both"/>
      </w:pPr>
      <w:r>
        <w:t xml:space="preserve">(п. 15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Информация, включаемая в каталог, за исключением информации, предусмотренной </w:t>
      </w:r>
      <w:hyperlink w:anchor="P73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4" w:history="1">
        <w:r>
          <w:rPr>
            <w:color w:val="0000FF"/>
          </w:rPr>
          <w:t>"е" пункта 10</w:t>
        </w:r>
      </w:hyperlink>
      <w:r>
        <w:t xml:space="preserve">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формирования и ведения каталога в соответствии с </w:t>
      </w:r>
      <w:hyperlink w:anchor="P66" w:history="1">
        <w:r>
          <w:rPr>
            <w:color w:val="0000FF"/>
          </w:rPr>
          <w:t>пунктом 5</w:t>
        </w:r>
      </w:hyperlink>
      <w:r>
        <w:t xml:space="preserve"> настоящих Правил), вид которой предусмотрен Федеральным </w:t>
      </w:r>
      <w:hyperlink r:id="rId59" w:history="1">
        <w:r>
          <w:rPr>
            <w:color w:val="0000FF"/>
          </w:rPr>
          <w:t>законом</w:t>
        </w:r>
      </w:hyperlink>
      <w:r>
        <w:t>.</w:t>
      </w:r>
      <w:proofErr w:type="gramEnd"/>
    </w:p>
    <w:p w:rsidR="00C65F87" w:rsidRDefault="00C65F87">
      <w:pPr>
        <w:pStyle w:val="ConsPlusNormal"/>
        <w:jc w:val="both"/>
      </w:pPr>
      <w:r>
        <w:t xml:space="preserve">(п. 16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17. Поддержание каталога в актуальном состоянии осуществляется посредством внесения в него изменений в порядке, предусмотренном </w:t>
      </w:r>
      <w:hyperlink w:anchor="P106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14" w:history="1">
        <w:r>
          <w:rPr>
            <w:color w:val="0000FF"/>
          </w:rPr>
          <w:t>15</w:t>
        </w:r>
      </w:hyperlink>
      <w:r>
        <w:t xml:space="preserve"> настоящих Правил, и посредством формирования и внесения уполномоченным органом в каталог информации, содержащей соответствующие изменения.</w:t>
      </w:r>
    </w:p>
    <w:p w:rsidR="00C65F87" w:rsidRDefault="00C65F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19" w:name="P120"/>
      <w:bookmarkEnd w:id="19"/>
      <w:r>
        <w:t xml:space="preserve">18. Информация, включаемая в позицию каталога в соответствии с </w:t>
      </w:r>
      <w:hyperlink w:anchor="P73" w:history="1">
        <w:r>
          <w:rPr>
            <w:color w:val="0000FF"/>
          </w:rPr>
          <w:t>подпунктом "а" пункта 10</w:t>
        </w:r>
      </w:hyperlink>
      <w:r>
        <w:t xml:space="preserve">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8" w:history="1">
        <w:r>
          <w:rPr>
            <w:color w:val="0000FF"/>
          </w:rPr>
          <w:t>"г"</w:t>
        </w:r>
      </w:hyperlink>
      <w:r>
        <w:t xml:space="preserve"> и </w:t>
      </w:r>
      <w:hyperlink w:anchor="P84" w:history="1">
        <w:r>
          <w:rPr>
            <w:color w:val="0000FF"/>
          </w:rPr>
          <w:t>"е"</w:t>
        </w:r>
      </w:hyperlink>
      <w:r>
        <w:t xml:space="preserve"> - </w:t>
      </w:r>
      <w:hyperlink w:anchor="P88" w:history="1">
        <w:r>
          <w:rPr>
            <w:color w:val="0000FF"/>
          </w:rPr>
          <w:t>"з" пункта 10</w:t>
        </w:r>
      </w:hyperlink>
      <w:r>
        <w:t xml:space="preserve"> настоящих Правил, устанавливается уполномоченным органом не ранее 30 дней со дня включения в каталог новой позиции каталога.</w:t>
      </w:r>
    </w:p>
    <w:p w:rsidR="00C65F87" w:rsidRDefault="00C65F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06.10.2017 </w:t>
      </w:r>
      <w:hyperlink r:id="rId62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63" w:history="1">
        <w:r>
          <w:rPr>
            <w:color w:val="0000FF"/>
          </w:rPr>
          <w:t>N 1906</w:t>
        </w:r>
      </w:hyperlink>
      <w:r>
        <w:t>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20" w:name="P122"/>
      <w:bookmarkEnd w:id="20"/>
      <w:r>
        <w:t xml:space="preserve">19. </w:t>
      </w:r>
      <w:proofErr w:type="gramStart"/>
      <w:r>
        <w:t xml:space="preserve">В позиции каталога в соответствии со </w:t>
      </w:r>
      <w:hyperlink r:id="rId64" w:history="1">
        <w:r>
          <w:rPr>
            <w:color w:val="0000FF"/>
          </w:rPr>
          <w:t>статьей 33</w:t>
        </w:r>
      </w:hyperlink>
      <w:r>
        <w:t xml:space="preserve">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</w:t>
      </w:r>
      <w:proofErr w:type="gramEnd"/>
      <w:r>
        <w:t xml:space="preserve"> услуг. Указанная информация </w:t>
      </w:r>
      <w:proofErr w:type="gramStart"/>
      <w:r>
        <w:t>формируется</w:t>
      </w:r>
      <w:proofErr w:type="gramEnd"/>
      <w:r>
        <w:t xml:space="preserve">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 по согласованию с Федеральной антимонопольной службой.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right"/>
        <w:outlineLvl w:val="0"/>
      </w:pPr>
      <w:r>
        <w:t>Утверждены</w:t>
      </w:r>
    </w:p>
    <w:p w:rsidR="00C65F87" w:rsidRDefault="00C65F87">
      <w:pPr>
        <w:pStyle w:val="ConsPlusNormal"/>
        <w:jc w:val="right"/>
      </w:pPr>
      <w:r>
        <w:t>постановлением Правительства</w:t>
      </w:r>
    </w:p>
    <w:p w:rsidR="00C65F87" w:rsidRDefault="00C65F87">
      <w:pPr>
        <w:pStyle w:val="ConsPlusNormal"/>
        <w:jc w:val="right"/>
      </w:pPr>
      <w:r>
        <w:t>Российской Федерации</w:t>
      </w:r>
    </w:p>
    <w:p w:rsidR="00C65F87" w:rsidRDefault="00C65F87">
      <w:pPr>
        <w:pStyle w:val="ConsPlusNormal"/>
        <w:jc w:val="right"/>
      </w:pPr>
      <w:r>
        <w:t>от 8 февраля 2017 г. N 145</w:t>
      </w: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Title"/>
        <w:jc w:val="center"/>
      </w:pPr>
      <w:bookmarkStart w:id="21" w:name="P134"/>
      <w:bookmarkEnd w:id="21"/>
      <w:r>
        <w:t>ПРАВИЛА</w:t>
      </w:r>
    </w:p>
    <w:p w:rsidR="00C65F87" w:rsidRDefault="00C65F87">
      <w:pPr>
        <w:pStyle w:val="ConsPlusTitle"/>
        <w:jc w:val="center"/>
      </w:pPr>
      <w:r>
        <w:t>ИСПОЛЬЗОВАНИЯ КАТАЛОГА ТОВАРОВ, РАБОТ, УСЛУГ</w:t>
      </w:r>
    </w:p>
    <w:p w:rsidR="00C65F87" w:rsidRDefault="00C65F8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C65F87" w:rsidRDefault="00C65F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5F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5F87" w:rsidRDefault="00C65F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F87" w:rsidRDefault="00C65F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66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65F87" w:rsidRDefault="00C65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67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16.04.2020 </w:t>
            </w:r>
            <w:hyperlink r:id="rId68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69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C65F87" w:rsidRDefault="00C65F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24.11.2020 </w:t>
            </w:r>
            <w:hyperlink r:id="rId70" w:history="1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ind w:firstLine="540"/>
        <w:jc w:val="both"/>
      </w:pPr>
      <w:r>
        <w:t xml:space="preserve"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2. Каталог используется заказчиками в целях: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а) обеспечения применения информации о товарах, работах, услугах, в том числе </w:t>
      </w:r>
      <w:proofErr w:type="gramStart"/>
      <w:r>
        <w:t>в</w:t>
      </w:r>
      <w:proofErr w:type="gramEnd"/>
      <w:r>
        <w:t>: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</w:t>
      </w:r>
      <w:hyperlink r:id="rId73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C65F87" w:rsidRDefault="00C65F87">
      <w:pPr>
        <w:pStyle w:val="ConsPlusNormal"/>
        <w:spacing w:before="220"/>
        <w:ind w:firstLine="540"/>
        <w:jc w:val="both"/>
      </w:pPr>
      <w:proofErr w:type="gramStart"/>
      <w:r>
        <w:t>извещении</w:t>
      </w:r>
      <w:proofErr w:type="gramEnd"/>
      <w:r>
        <w:t xml:space="preserve"> об осуществлении закупки;</w:t>
      </w:r>
    </w:p>
    <w:p w:rsidR="00C65F87" w:rsidRDefault="00C65F87">
      <w:pPr>
        <w:pStyle w:val="ConsPlusNormal"/>
        <w:spacing w:before="220"/>
        <w:ind w:firstLine="540"/>
        <w:jc w:val="both"/>
      </w:pPr>
      <w:proofErr w:type="gramStart"/>
      <w:r>
        <w:t>приглашении</w:t>
      </w:r>
      <w:proofErr w:type="gramEnd"/>
      <w:r>
        <w:t xml:space="preserve"> принять участие в определении поставщика (подрядчика, исполнителя), осуществляемом закрытым способом (далее - приглашение);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документации о закупке;</w:t>
      </w:r>
    </w:p>
    <w:p w:rsidR="00C65F87" w:rsidRDefault="00C65F87">
      <w:pPr>
        <w:pStyle w:val="ConsPlusNormal"/>
        <w:spacing w:before="220"/>
        <w:ind w:firstLine="540"/>
        <w:jc w:val="both"/>
      </w:pPr>
      <w:proofErr w:type="gramStart"/>
      <w:r>
        <w:t>контракте</w:t>
      </w:r>
      <w:proofErr w:type="gramEnd"/>
      <w:r>
        <w:t>;</w:t>
      </w:r>
    </w:p>
    <w:p w:rsidR="00C65F87" w:rsidRDefault="00C65F87">
      <w:pPr>
        <w:pStyle w:val="ConsPlusNormal"/>
        <w:spacing w:before="220"/>
        <w:ind w:firstLine="540"/>
        <w:jc w:val="both"/>
      </w:pPr>
      <w:proofErr w:type="gramStart"/>
      <w:r>
        <w:t>реестре</w:t>
      </w:r>
      <w:proofErr w:type="gramEnd"/>
      <w:r>
        <w:t xml:space="preserve"> контрактов, заключенных заказчиками;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абзацы десятый - одиннадцатый утратили силу.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б) описания объектов закупки, которое включается в извещение об осуществлении закупки, приглашение и документацию о закупке;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</w:t>
      </w:r>
      <w:hyperlink w:anchor="P120" w:history="1">
        <w:r>
          <w:rPr>
            <w:color w:val="0000FF"/>
          </w:rPr>
          <w:t>пунктом 18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</w:t>
      </w:r>
      <w:proofErr w:type="gramEnd"/>
      <w:r>
        <w:t xml:space="preserve"> </w:t>
      </w:r>
      <w:proofErr w:type="gramStart"/>
      <w:r>
        <w:t>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</w:r>
      <w:proofErr w:type="gramEnd"/>
    </w:p>
    <w:p w:rsidR="00C65F87" w:rsidRDefault="00C65F87">
      <w:pPr>
        <w:pStyle w:val="ConsPlusNormal"/>
        <w:jc w:val="both"/>
      </w:pPr>
      <w:r>
        <w:t xml:space="preserve">(п. 3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Заказчики обязаны применять информацию, включенную в позицию каталога в соответствии с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8" w:history="1">
        <w:r>
          <w:rPr>
            <w:color w:val="0000FF"/>
          </w:rPr>
          <w:t>"г"</w:t>
        </w:r>
      </w:hyperlink>
      <w:r>
        <w:t xml:space="preserve"> и </w:t>
      </w:r>
      <w:hyperlink w:anchor="P84" w:history="1">
        <w:r>
          <w:rPr>
            <w:color w:val="0000FF"/>
          </w:rPr>
          <w:t>"е"</w:t>
        </w:r>
      </w:hyperlink>
      <w:r>
        <w:t xml:space="preserve"> - </w:t>
      </w:r>
      <w:hyperlink w:anchor="P88" w:history="1">
        <w:r>
          <w:rPr>
            <w:color w:val="0000FF"/>
          </w:rPr>
          <w:t>"з" пункта 10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</w:t>
      </w:r>
      <w:proofErr w:type="gramEnd"/>
      <w:r>
        <w:t xml:space="preserve">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:rsidR="00C65F87" w:rsidRDefault="00C65F87">
      <w:pPr>
        <w:pStyle w:val="ConsPlusNormal"/>
        <w:jc w:val="both"/>
      </w:pPr>
      <w:r>
        <w:t xml:space="preserve">(в ред. Постановлений Правительства РФ от 06.10.2017 </w:t>
      </w:r>
      <w:hyperlink r:id="rId78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79" w:history="1">
        <w:r>
          <w:rPr>
            <w:color w:val="0000FF"/>
          </w:rPr>
          <w:t>N 1906</w:t>
        </w:r>
      </w:hyperlink>
      <w:r>
        <w:t>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а) наименование товара, работы, услуги;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б) единицы измерения количества товара, объема выполняемой работы, оказываемой услуги (при наличии);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 xml:space="preserve">5.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</w:t>
      </w:r>
      <w:hyperlink r:id="rId81" w:history="1">
        <w:r>
          <w:rPr>
            <w:color w:val="0000FF"/>
          </w:rPr>
          <w:t>статьи 33</w:t>
        </w:r>
      </w:hyperlink>
      <w:r>
        <w:t xml:space="preserve"> Федерального закона, которые не предусмотрены в позиции каталога, за исключением случаев:</w:t>
      </w:r>
    </w:p>
    <w:p w:rsidR="00C65F87" w:rsidRDefault="00C65F87">
      <w:pPr>
        <w:pStyle w:val="ConsPlusNormal"/>
        <w:spacing w:before="220"/>
        <w:ind w:firstLine="540"/>
        <w:jc w:val="both"/>
      </w:pPr>
      <w:proofErr w:type="gramStart"/>
      <w:r>
        <w:t xml:space="preserve">а) осуществления закупки радиоэлектронной продукции, включенной в </w:t>
      </w:r>
      <w:hyperlink r:id="rId82" w:history="1">
        <w:r>
          <w:rPr>
            <w:color w:val="0000FF"/>
          </w:rPr>
          <w:t>перечень</w:t>
        </w:r>
      </w:hyperlink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</w:t>
      </w:r>
      <w:proofErr w:type="gramEnd"/>
      <w:r>
        <w:t xml:space="preserve">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Федерации", при условии установления в соответствии с указанным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ограничения на допуск радиоэлектронной продукции, происходящей из иностранных государств;</w:t>
      </w:r>
    </w:p>
    <w:p w:rsidR="00C65F87" w:rsidRDefault="00C65F87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24.11.2020 N 1909)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б) если иное не предусмотрено особенностями описания отдельных видов объектов закупок, устанавливаемыми Правительством Российской Федерации в соответствии с </w:t>
      </w:r>
      <w:hyperlink r:id="rId85" w:history="1">
        <w:r>
          <w:rPr>
            <w:color w:val="0000FF"/>
          </w:rPr>
          <w:t>частью 5 статьи 33</w:t>
        </w:r>
      </w:hyperlink>
      <w:r>
        <w:t xml:space="preserve"> Федерального закона.</w:t>
      </w:r>
    </w:p>
    <w:p w:rsidR="00C65F87" w:rsidRDefault="00C65F87">
      <w:pPr>
        <w:pStyle w:val="ConsPlusNormal"/>
        <w:jc w:val="both"/>
      </w:pPr>
      <w:r>
        <w:t xml:space="preserve">(п. 5 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30.06.2020 N 961)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23" w:name="P169"/>
      <w:bookmarkEnd w:id="23"/>
      <w:r>
        <w:t xml:space="preserve">6. В случае предоставления дополнительной информации, предусмотренной </w:t>
      </w:r>
      <w:hyperlink w:anchor="P164" w:history="1">
        <w:r>
          <w:rPr>
            <w:color w:val="0000FF"/>
          </w:rPr>
          <w:t>пунктом 5</w:t>
        </w:r>
      </w:hyperlink>
      <w:r>
        <w:t xml:space="preserve">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:rsidR="00C65F87" w:rsidRDefault="00C65F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C65F87" w:rsidRDefault="00C65F87">
      <w:pPr>
        <w:pStyle w:val="ConsPlusNormal"/>
        <w:spacing w:before="220"/>
        <w:ind w:firstLine="540"/>
        <w:jc w:val="both"/>
      </w:pPr>
      <w:bookmarkStart w:id="24" w:name="P171"/>
      <w:bookmarkEnd w:id="24"/>
      <w:r>
        <w:t xml:space="preserve">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88" w:history="1">
        <w:r>
          <w:rPr>
            <w:color w:val="0000FF"/>
          </w:rPr>
          <w:t>статьи 33</w:t>
        </w:r>
      </w:hyperlink>
      <w:r>
        <w:t xml:space="preserve"> Федерального закона.</w:t>
      </w:r>
    </w:p>
    <w:p w:rsidR="00C65F87" w:rsidRDefault="00C65F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lastRenderedPageBreak/>
        <w:t xml:space="preserve"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</w:t>
      </w:r>
      <w:hyperlink r:id="rId90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  <w:proofErr w:type="gramEnd"/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9. В случае размещения извещения об осуществлении закупки, направления приглашения принять участие в определении поставщика (подрядчика, исполнителя), а также заключения контракта с единственным поставщиком (подрядчиком, исполнителем) до наступления </w:t>
      </w:r>
      <w:proofErr w:type="gramStart"/>
      <w:r>
        <w:t>даты начала обязательного применения соответствующей позиции каталога</w:t>
      </w:r>
      <w:proofErr w:type="gramEnd"/>
      <w:r>
        <w:t xml:space="preserve"> заказчик до завершения закупки вправе руководствоваться </w:t>
      </w:r>
      <w:hyperlink w:anchor="P171" w:history="1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C65F87" w:rsidRDefault="00C65F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92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C65F87" w:rsidRDefault="00C65F87">
      <w:pPr>
        <w:pStyle w:val="ConsPlusNormal"/>
        <w:spacing w:before="220"/>
        <w:ind w:firstLine="540"/>
        <w:jc w:val="both"/>
      </w:pPr>
      <w:r>
        <w:t>12. Иными участниками контрактной системы каталог используется в целях обеспечения единообразного указания информации о товарах, работах, услугах.</w:t>
      </w:r>
    </w:p>
    <w:p w:rsidR="00C65F87" w:rsidRDefault="00C65F87">
      <w:pPr>
        <w:pStyle w:val="ConsPlusNormal"/>
        <w:jc w:val="both"/>
      </w:pPr>
      <w:r>
        <w:t xml:space="preserve">(п. 12 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jc w:val="both"/>
      </w:pPr>
    </w:p>
    <w:p w:rsidR="00C65F87" w:rsidRDefault="00C65F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36D" w:rsidRDefault="009F636D">
      <w:bookmarkStart w:id="25" w:name="_GoBack"/>
      <w:bookmarkEnd w:id="25"/>
    </w:p>
    <w:sectPr w:rsidR="009F636D" w:rsidSect="000B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87"/>
    <w:rsid w:val="009F636D"/>
    <w:rsid w:val="00C6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F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F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E7B1F5EB275A84149D7C96021932F3591FC1E0B2D2DBB97E8DA140F401E4AF50B8267B14BD34D6140499B89227410FDCC485FC6571F162oAD9H" TargetMode="External"/><Relationship Id="rId18" Type="http://schemas.openxmlformats.org/officeDocument/2006/relationships/hyperlink" Target="consultantplus://offline/ref=C2E7B1F5EB275A84149D7C96021932F3581AC7E6BED6DBB97E8DA140F401E4AF50B8267B14BD36D8120499B89227410FDCC485FC6571F162oAD9H" TargetMode="External"/><Relationship Id="rId26" Type="http://schemas.openxmlformats.org/officeDocument/2006/relationships/hyperlink" Target="consultantplus://offline/ref=C2E7B1F5EB275A84149D7C96021932F3581DC9E3B9DBDBB97E8DA140F401E4AF50B8267B14BD36D1100499B89227410FDCC485FC6571F162oAD9H" TargetMode="External"/><Relationship Id="rId39" Type="http://schemas.openxmlformats.org/officeDocument/2006/relationships/hyperlink" Target="consultantplus://offline/ref=C2E7B1F5EB275A84149D7C96021932F3591CC7EDBBD0DBB97E8DA140F401E4AF42B87E7714B428D11411CFE9D4o7D2H" TargetMode="External"/><Relationship Id="rId21" Type="http://schemas.openxmlformats.org/officeDocument/2006/relationships/hyperlink" Target="consultantplus://offline/ref=C2E7B1F5EB275A84149D7C96021932F3591CC0E4BFDBDBB97E8DA140F401E4AF50B8267B14BD36D9150499B89227410FDCC485FC6571F162oAD9H" TargetMode="External"/><Relationship Id="rId34" Type="http://schemas.openxmlformats.org/officeDocument/2006/relationships/hyperlink" Target="consultantplus://offline/ref=C2E7B1F5EB275A84149D7C96021932F3581DC9E3B9DBDBB97E8DA140F401E4AF50B8267B14BD36D21E0499B89227410FDCC485FC6571F162oAD9H" TargetMode="External"/><Relationship Id="rId42" Type="http://schemas.openxmlformats.org/officeDocument/2006/relationships/hyperlink" Target="consultantplus://offline/ref=C2E7B1F5EB275A84149D7C96021932F3581DC9E3B9DBDBB97E8DA140F401E4AF50B8267B14BD36D31E0499B89227410FDCC485FC6571F162oAD9H" TargetMode="External"/><Relationship Id="rId47" Type="http://schemas.openxmlformats.org/officeDocument/2006/relationships/hyperlink" Target="consultantplus://offline/ref=C2E7B1F5EB275A84149D7C96021932F3591CC1E1BED7DBB97E8DA140F401E4AF42B87E7714B428D11411CFE9D4o7D2H" TargetMode="External"/><Relationship Id="rId50" Type="http://schemas.openxmlformats.org/officeDocument/2006/relationships/hyperlink" Target="consultantplus://offline/ref=C2E7B1F5EB275A84149D7C96021932F3581DC9E3B9DBDBB97E8DA140F401E4AF50B8267B14BD36D4160499B89227410FDCC485FC6571F162oAD9H" TargetMode="External"/><Relationship Id="rId55" Type="http://schemas.openxmlformats.org/officeDocument/2006/relationships/hyperlink" Target="consultantplus://offline/ref=C2E7B1F5EB275A84149D7C96021932F3581DC9E3B9DBDBB97E8DA140F401E4AF50B8267B14BD36D4150499B89227410FDCC485FC6571F162oAD9H" TargetMode="External"/><Relationship Id="rId63" Type="http://schemas.openxmlformats.org/officeDocument/2006/relationships/hyperlink" Target="consultantplus://offline/ref=C2E7B1F5EB275A84149D7C96021932F3591CC0E4BFDBDBB97E8DA140F401E4AF50B8267B14BD36D9150499B89227410FDCC485FC6571F162oAD9H" TargetMode="External"/><Relationship Id="rId68" Type="http://schemas.openxmlformats.org/officeDocument/2006/relationships/hyperlink" Target="consultantplus://offline/ref=C2E7B1F5EB275A84149D7C96021932F3591FC0EDBBD4DBB97E8DA140F401E4AF50B8267B14BD36D4140499B89227410FDCC485FC6571F162oAD9H" TargetMode="External"/><Relationship Id="rId76" Type="http://schemas.openxmlformats.org/officeDocument/2006/relationships/hyperlink" Target="consultantplus://offline/ref=C2E7B1F5EB275A84149D7C96021932F3581DC9E3B9DBDBB97E8DA140F401E4AF50B8267B14BD36D51E0499B89227410FDCC485FC6571F162oAD9H" TargetMode="External"/><Relationship Id="rId84" Type="http://schemas.openxmlformats.org/officeDocument/2006/relationships/hyperlink" Target="consultantplus://offline/ref=C2E7B1F5EB275A84149D7C96021932F3591CC9E4B3D1DBB97E8DA140F401E4AF50B8267B14BD36D4100499B89227410FDCC485FC6571F162oAD9H" TargetMode="External"/><Relationship Id="rId89" Type="http://schemas.openxmlformats.org/officeDocument/2006/relationships/hyperlink" Target="consultantplus://offline/ref=C2E7B1F5EB275A84149D7C96021932F3591CC0E4BFDBDBB97E8DA140F401E4AF50B8267B14BD37D0150499B89227410FDCC485FC6571F162oAD9H" TargetMode="External"/><Relationship Id="rId7" Type="http://schemas.openxmlformats.org/officeDocument/2006/relationships/hyperlink" Target="consultantplus://offline/ref=C2E7B1F5EB275A84149D7C96021932F3581DC9E3B9DBDBB97E8DA140F401E4AF50B8267B14BD36D0130499B89227410FDCC485FC6571F162oAD9H" TargetMode="External"/><Relationship Id="rId71" Type="http://schemas.openxmlformats.org/officeDocument/2006/relationships/hyperlink" Target="consultantplus://offline/ref=C2E7B1F5EB275A84149D7C96021932F3591FC1E0B2D2DBB97E8DA140F401E4AF50B8267B14BD34D6140499B89227410FDCC485FC6571F162oAD9H" TargetMode="External"/><Relationship Id="rId92" Type="http://schemas.openxmlformats.org/officeDocument/2006/relationships/hyperlink" Target="consultantplus://offline/ref=C2E7B1F5EB275A84149D7C96021932F3581DC9E3B9DBDBB97E8DA140F401E4AF50B8267B14BD36D6130499B89227410FDCC485FC6571F162oAD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7B1F5EB275A84149D7C96021932F35E19C9E4BAD986B376D4AD42F30EBBAA57A9267A1DA337D2080DCDEBoDD6H" TargetMode="External"/><Relationship Id="rId29" Type="http://schemas.openxmlformats.org/officeDocument/2006/relationships/hyperlink" Target="consultantplus://offline/ref=C2E7B1F5EB275A84149D7C96021932F3581DC9E3B9DBDBB97E8DA140F401E4AF50B8267B14BD36D2160499B89227410FDCC485FC6571F162oAD9H" TargetMode="External"/><Relationship Id="rId11" Type="http://schemas.openxmlformats.org/officeDocument/2006/relationships/hyperlink" Target="consultantplus://offline/ref=C2E7B1F5EB275A84149D7C96021932F3591CC0E4BFDADBB97E8DA140F401E4AF50B8267B14BD34D1150499B89227410FDCC485FC6571F162oAD9H" TargetMode="External"/><Relationship Id="rId24" Type="http://schemas.openxmlformats.org/officeDocument/2006/relationships/hyperlink" Target="consultantplus://offline/ref=C2E7B1F5EB275A84149D7C96021932F3581DC9E3B9DBDBB97E8DA140F401E4AF50B8267B14BD36D1150499B89227410FDCC485FC6571F162oAD9H" TargetMode="External"/><Relationship Id="rId32" Type="http://schemas.openxmlformats.org/officeDocument/2006/relationships/hyperlink" Target="consultantplus://offline/ref=C2E7B1F5EB275A84149D7C96021932F3581DC9E3B9DBDBB97E8DA140F401E4AF50B8267B14BD36D2130499B89227410FDCC485FC6571F162oAD9H" TargetMode="External"/><Relationship Id="rId37" Type="http://schemas.openxmlformats.org/officeDocument/2006/relationships/hyperlink" Target="consultantplus://offline/ref=C2E7B1F5EB275A84149D7C96021932F3581DC9E3B9DBDBB97E8DA140F401E4AF50B8267B14BD36D3140499B89227410FDCC485FC6571F162oAD9H" TargetMode="External"/><Relationship Id="rId40" Type="http://schemas.openxmlformats.org/officeDocument/2006/relationships/hyperlink" Target="consultantplus://offline/ref=C2E7B1F5EB275A84149D7C96021932F3581DC9E3B9DBDBB97E8DA140F401E4AF50B8267B14BD36D3120499B89227410FDCC485FC6571F162oAD9H" TargetMode="External"/><Relationship Id="rId45" Type="http://schemas.openxmlformats.org/officeDocument/2006/relationships/hyperlink" Target="consultantplus://offline/ref=C2E7B1F5EB275A84149D7C96021932F3591CC1E1BED7DBB97E8DA140F401E4AF42B87E7714B428D11411CFE9D4o7D2H" TargetMode="External"/><Relationship Id="rId53" Type="http://schemas.openxmlformats.org/officeDocument/2006/relationships/hyperlink" Target="consultantplus://offline/ref=C2E7B1F5EB275A84149D7C96021932F3591FC8ECB9D7DBB97E8DA140F401E4AF42B87E7714B428D11411CFE9D4o7D2H" TargetMode="External"/><Relationship Id="rId58" Type="http://schemas.openxmlformats.org/officeDocument/2006/relationships/hyperlink" Target="consultantplus://offline/ref=C2E7B1F5EB275A84149D7C96021932F35813C5E3B2D5DBB97E8DA140F401E4AF50B8267B14BD36D1110499B89227410FDCC485FC6571F162oAD9H" TargetMode="External"/><Relationship Id="rId66" Type="http://schemas.openxmlformats.org/officeDocument/2006/relationships/hyperlink" Target="consultantplus://offline/ref=C2E7B1F5EB275A84149D7C96021932F3581DC9E3B9DBDBB97E8DA140F401E4AF50B8267B14BD36D5120499B89227410FDCC485FC6571F162oAD9H" TargetMode="External"/><Relationship Id="rId74" Type="http://schemas.openxmlformats.org/officeDocument/2006/relationships/hyperlink" Target="consultantplus://offline/ref=C2E7B1F5EB275A84149D7C96021932F3591CC0E4BFDBDBB97E8DA140F401E4AF50B8267B14BD36D9110499B89227410FDCC485FC6571F162oAD9H" TargetMode="External"/><Relationship Id="rId79" Type="http://schemas.openxmlformats.org/officeDocument/2006/relationships/hyperlink" Target="consultantplus://offline/ref=C2E7B1F5EB275A84149D7C96021932F3591CC0E4BFDBDBB97E8DA140F401E4AF50B8267B14BD36D91E0499B89227410FDCC485FC6571F162oAD9H" TargetMode="External"/><Relationship Id="rId87" Type="http://schemas.openxmlformats.org/officeDocument/2006/relationships/hyperlink" Target="consultantplus://offline/ref=C2E7B1F5EB275A84149D7C96021932F3591CC0E4BFDBDBB97E8DA140F401E4AF50B8267B14BD37D0140499B89227410FDCC485FC6571F162oAD9H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C2E7B1F5EB275A84149D7C96021932F35813C5E3B2D5DBB97E8DA140F401E4AF50B8267B14BD36D11F0499B89227410FDCC485FC6571F162oAD9H" TargetMode="External"/><Relationship Id="rId82" Type="http://schemas.openxmlformats.org/officeDocument/2006/relationships/hyperlink" Target="consultantplus://offline/ref=C2E7B1F5EB275A84149D7C96021932F3591FC8E1BCD0DBB97E8DA140F401E4AF50B8267B14BD34D7170499B89227410FDCC485FC6571F162oAD9H" TargetMode="External"/><Relationship Id="rId90" Type="http://schemas.openxmlformats.org/officeDocument/2006/relationships/hyperlink" Target="consultantplus://offline/ref=C2E7B1F5EB275A84149D7C96021932F3591CC7EDBBD0DBB97E8DA140F401E4AF42B87E7714B428D11411CFE9D4o7D2H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C2E7B1F5EB275A84149D7C96021932F3581DC9E3B9DBDBB97E8DA140F401E4AF50B8267B14BD36D1170499B89227410FDCC485FC6571F162oAD9H" TargetMode="External"/><Relationship Id="rId14" Type="http://schemas.openxmlformats.org/officeDocument/2006/relationships/hyperlink" Target="consultantplus://offline/ref=C2E7B1F5EB275A84149D7C96021932F3591EC6E6B8D1DBB97E8DA140F401E4AF50B8267B14BD36D21F0499B89227410FDCC485FC6571F162oAD9H" TargetMode="External"/><Relationship Id="rId22" Type="http://schemas.openxmlformats.org/officeDocument/2006/relationships/hyperlink" Target="consultantplus://offline/ref=C2E7B1F5EB275A84149D7C96021932F3591CC7EDBBD0DBB97E8DA140F401E4AF42B87E7714B428D11411CFE9D4o7D2H" TargetMode="External"/><Relationship Id="rId27" Type="http://schemas.openxmlformats.org/officeDocument/2006/relationships/hyperlink" Target="consultantplus://offline/ref=C2E7B1F5EB275A84149D7C96021932F3581DC9E3B9DBDBB97E8DA140F401E4AF50B8267B14BD36D11E0499B89227410FDCC485FC6571F162oAD9H" TargetMode="External"/><Relationship Id="rId30" Type="http://schemas.openxmlformats.org/officeDocument/2006/relationships/hyperlink" Target="consultantplus://offline/ref=C2E7B1F5EB275A84149D7C96021932F3581DC9E3B9DBDBB97E8DA140F401E4AF50B8267B14BD36D2150499B89227410FDCC485FC6571F162oAD9H" TargetMode="External"/><Relationship Id="rId35" Type="http://schemas.openxmlformats.org/officeDocument/2006/relationships/hyperlink" Target="consultantplus://offline/ref=C2E7B1F5EB275A84149D7C96021932F3581DC9E3B9DBDBB97E8DA140F401E4AF50B8267B14BD36D21F0499B89227410FDCC485FC6571F162oAD9H" TargetMode="External"/><Relationship Id="rId43" Type="http://schemas.openxmlformats.org/officeDocument/2006/relationships/hyperlink" Target="consultantplus://offline/ref=C2E7B1F5EB275A84149D7C96021932F3591CC1E1BED7DBB97E8DA140F401E4AF42B87E7714B428D11411CFE9D4o7D2H" TargetMode="External"/><Relationship Id="rId48" Type="http://schemas.openxmlformats.org/officeDocument/2006/relationships/hyperlink" Target="consultantplus://offline/ref=C2E7B1F5EB275A84149D7C96021932F35813C5E3B2D5DBB97E8DA140F401E4AF50B8267B14BD36D1140499B89227410FDCC485FC6571F162oAD9H" TargetMode="External"/><Relationship Id="rId56" Type="http://schemas.openxmlformats.org/officeDocument/2006/relationships/hyperlink" Target="consultantplus://offline/ref=C2E7B1F5EB275A84149D7C96021932F35813C5E3B2D5DBB97E8DA140F401E4AF50B8267B14BD36D1130499B89227410FDCC485FC6571F162oAD9H" TargetMode="External"/><Relationship Id="rId64" Type="http://schemas.openxmlformats.org/officeDocument/2006/relationships/hyperlink" Target="consultantplus://offline/ref=C2E7B1F5EB275A84149D7C96021932F3591FC1E0B2D2DBB97E8DA140F401E4AF50B8267B14BD35D8100499B89227410FDCC485FC6571F162oAD9H" TargetMode="External"/><Relationship Id="rId69" Type="http://schemas.openxmlformats.org/officeDocument/2006/relationships/hyperlink" Target="consultantplus://offline/ref=C2E7B1F5EB275A84149D7C96021932F3591CC0E4BFDADBB97E8DA140F401E4AF50B8267B14BD34D1150499B89227410FDCC485FC6571F162oAD9H" TargetMode="External"/><Relationship Id="rId77" Type="http://schemas.openxmlformats.org/officeDocument/2006/relationships/hyperlink" Target="consultantplus://offline/ref=C2E7B1F5EB275A84149D7C96021932F3581DC9E3B9DBDBB97E8DA140F401E4AF50B8267B14BD36D51F0499B89227410FDCC485FC6571F162oAD9H" TargetMode="External"/><Relationship Id="rId8" Type="http://schemas.openxmlformats.org/officeDocument/2006/relationships/hyperlink" Target="consultantplus://offline/ref=C2E7B1F5EB275A84149D7C96021932F35813C5E3B2D5DBB97E8DA140F401E4AF50B8267B14BD36D0130499B89227410FDCC485FC6571F162oAD9H" TargetMode="External"/><Relationship Id="rId51" Type="http://schemas.openxmlformats.org/officeDocument/2006/relationships/hyperlink" Target="consultantplus://offline/ref=C2E7B1F5EB275A84149D7C96021932F3591FC1E0B2D2DBB97E8DA140F401E4AF50B8267B14BD37D7150499B89227410FDCC485FC6571F162oAD9H" TargetMode="External"/><Relationship Id="rId72" Type="http://schemas.openxmlformats.org/officeDocument/2006/relationships/hyperlink" Target="consultantplus://offline/ref=C2E7B1F5EB275A84149D7C96021932F3581DC9E3B9DBDBB97E8DA140F401E4AF50B8267B14BD36D5100499B89227410FDCC485FC6571F162oAD9H" TargetMode="External"/><Relationship Id="rId80" Type="http://schemas.openxmlformats.org/officeDocument/2006/relationships/hyperlink" Target="consultantplus://offline/ref=C2E7B1F5EB275A84149D7C96021932F3581DC9E3B9DBDBB97E8DA140F401E4AF50B8267B14BD36D6150499B89227410FDCC485FC6571F162oAD9H" TargetMode="External"/><Relationship Id="rId85" Type="http://schemas.openxmlformats.org/officeDocument/2006/relationships/hyperlink" Target="consultantplus://offline/ref=C2E7B1F5EB275A84149D7C96021932F3591FC1E0B2D2DBB97E8DA140F401E4AF50B8267B14BD35D91E0499B89227410FDCC485FC6571F162oAD9H" TargetMode="External"/><Relationship Id="rId93" Type="http://schemas.openxmlformats.org/officeDocument/2006/relationships/hyperlink" Target="consultantplus://offline/ref=C2E7B1F5EB275A84149D7C96021932F3581DC9E3B9DBDBB97E8DA140F401E4AF50B8267B14BD36D6100499B89227410FDCC485FC6571F162oAD9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2E7B1F5EB275A84149D7C96021932F3591CC9E4B3D1DBB97E8DA140F401E4AF50B8267B14BD36D4100499B89227410FDCC485FC6571F162oAD9H" TargetMode="External"/><Relationship Id="rId17" Type="http://schemas.openxmlformats.org/officeDocument/2006/relationships/hyperlink" Target="consultantplus://offline/ref=C2E7B1F5EB275A84149D7C96021932F35B1CC9E1B8D7DBB97E8DA140F401E4AF50B8267B14BD37D51F0499B89227410FDCC485FC6571F162oAD9H" TargetMode="External"/><Relationship Id="rId25" Type="http://schemas.openxmlformats.org/officeDocument/2006/relationships/hyperlink" Target="consultantplus://offline/ref=C2E7B1F5EB275A84149D7C96021932F3581BC5E1BED3DBB97E8DA140F401E4AF50B8267B14BD36D7100499B89227410FDCC485FC6571F162oAD9H" TargetMode="External"/><Relationship Id="rId33" Type="http://schemas.openxmlformats.org/officeDocument/2006/relationships/hyperlink" Target="consultantplus://offline/ref=C2E7B1F5EB275A84149D7C96021932F3581DC9E3B9DBDBB97E8DA140F401E4AF50B8267B14BD36D2100499B89227410FDCC485FC6571F162oAD9H" TargetMode="External"/><Relationship Id="rId38" Type="http://schemas.openxmlformats.org/officeDocument/2006/relationships/hyperlink" Target="consultantplus://offline/ref=C2E7B1F5EB275A84149D7C96021932F3581DC9E3B9DBDBB97E8DA140F401E4AF50B8267B14BD36D3150499B89227410FDCC485FC6571F162oAD9H" TargetMode="External"/><Relationship Id="rId46" Type="http://schemas.openxmlformats.org/officeDocument/2006/relationships/hyperlink" Target="consultantplus://offline/ref=C2E7B1F5EB275A84149D7C96021932F3591CC1E1BED7DBB97E8DA140F401E4AF42B87E7714B428D11411CFE9D4o7D2H" TargetMode="External"/><Relationship Id="rId59" Type="http://schemas.openxmlformats.org/officeDocument/2006/relationships/hyperlink" Target="consultantplus://offline/ref=C2E7B1F5EB275A84149D7C96021932F3591FC1E0B2D2DBB97E8DA140F401E4AF42B87E7714B428D11411CFE9D4o7D2H" TargetMode="External"/><Relationship Id="rId67" Type="http://schemas.openxmlformats.org/officeDocument/2006/relationships/hyperlink" Target="consultantplus://offline/ref=C2E7B1F5EB275A84149D7C96021932F3591CC0E4BFDBDBB97E8DA140F401E4AF50B8267B14BD36D9100499B89227410FDCC485FC6571F162oAD9H" TargetMode="External"/><Relationship Id="rId20" Type="http://schemas.openxmlformats.org/officeDocument/2006/relationships/hyperlink" Target="consultantplus://offline/ref=C2E7B1F5EB275A84149D7C96021932F35813C5E3B2D5DBB97E8DA140F401E4AF50B8267B14BD36D0130499B89227410FDCC485FC6571F162oAD9H" TargetMode="External"/><Relationship Id="rId41" Type="http://schemas.openxmlformats.org/officeDocument/2006/relationships/hyperlink" Target="consultantplus://offline/ref=C2E7B1F5EB275A84149D7C96021932F3591FC1E0B2D2DBB97E8DA140F401E4AF50B8267B14BD35D8100499B89227410FDCC485FC6571F162oAD9H" TargetMode="External"/><Relationship Id="rId54" Type="http://schemas.openxmlformats.org/officeDocument/2006/relationships/hyperlink" Target="consultantplus://offline/ref=C2E7B1F5EB275A84149D7C96021932F3581DC9E3B9DBDBB97E8DA140F401E4AF50B8267B14BD36D4170499B89227410FDCC485FC6571F162oAD9H" TargetMode="External"/><Relationship Id="rId62" Type="http://schemas.openxmlformats.org/officeDocument/2006/relationships/hyperlink" Target="consultantplus://offline/ref=C2E7B1F5EB275A84149D7C96021932F3581DC9E3B9DBDBB97E8DA140F401E4AF50B8267B14BD36D5170499B89227410FDCC485FC6571F162oAD9H" TargetMode="External"/><Relationship Id="rId70" Type="http://schemas.openxmlformats.org/officeDocument/2006/relationships/hyperlink" Target="consultantplus://offline/ref=C2E7B1F5EB275A84149D7C96021932F3591CC9E4B3D1DBB97E8DA140F401E4AF50B8267B14BD36D4100499B89227410FDCC485FC6571F162oAD9H" TargetMode="External"/><Relationship Id="rId75" Type="http://schemas.openxmlformats.org/officeDocument/2006/relationships/hyperlink" Target="consultantplus://offline/ref=C2E7B1F5EB275A84149D7C96021932F3591FC0EDBBD4DBB97E8DA140F401E4AF50B8267B14BD36D4140499B89227410FDCC485FC6571F162oAD9H" TargetMode="External"/><Relationship Id="rId83" Type="http://schemas.openxmlformats.org/officeDocument/2006/relationships/hyperlink" Target="consultantplus://offline/ref=C2E7B1F5EB275A84149D7C96021932F3591FC8E1BCD0DBB97E8DA140F401E4AF42B87E7714B428D11411CFE9D4o7D2H" TargetMode="External"/><Relationship Id="rId88" Type="http://schemas.openxmlformats.org/officeDocument/2006/relationships/hyperlink" Target="consultantplus://offline/ref=C2E7B1F5EB275A84149D7C96021932F3591FC1E0B2D2DBB97E8DA140F401E4AF50B8267B14BD35D8100499B89227410FDCC485FC6571F162oAD9H" TargetMode="External"/><Relationship Id="rId91" Type="http://schemas.openxmlformats.org/officeDocument/2006/relationships/hyperlink" Target="consultantplus://offline/ref=C2E7B1F5EB275A84149D7C96021932F3591CC0E4BFDBDBB97E8DA140F401E4AF50B8267B14BD37D0120499B89227410FDCC485FC6571F162oAD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7B1F5EB275A84149D7C96021932F3591EC6E6B8D1DBB97E8DA140F401E4AF50B8267B14BD36D21F0499B89227410FDCC485FC6571F162oAD9H" TargetMode="External"/><Relationship Id="rId15" Type="http://schemas.openxmlformats.org/officeDocument/2006/relationships/hyperlink" Target="consultantplus://offline/ref=C2E7B1F5EB275A84149D7C96021932F35E12C7ECBED986B376D4AD42F30EBBAA57A9267A1DA337D2080DCDEBoDD6H" TargetMode="External"/><Relationship Id="rId23" Type="http://schemas.openxmlformats.org/officeDocument/2006/relationships/hyperlink" Target="consultantplus://offline/ref=C2E7B1F5EB275A84149D7C96021932F3581DC9E3B9DBDBB97E8DA140F401E4AF50B8267B14BD36D1140499B89227410FDCC485FC6571F162oAD9H" TargetMode="External"/><Relationship Id="rId28" Type="http://schemas.openxmlformats.org/officeDocument/2006/relationships/hyperlink" Target="consultantplus://offline/ref=C2E7B1F5EB275A84149D7C96021932F35813C5E3B2D5DBB97E8DA140F401E4AF50B8267B14BD36D01F0499B89227410FDCC485FC6571F162oAD9H" TargetMode="External"/><Relationship Id="rId36" Type="http://schemas.openxmlformats.org/officeDocument/2006/relationships/hyperlink" Target="consultantplus://offline/ref=C2E7B1F5EB275A84149D7C96021932F3581DC9E3B9DBDBB97E8DA140F401E4AF50B8267B14BD36D3170499B89227410FDCC485FC6571F162oAD9H" TargetMode="External"/><Relationship Id="rId49" Type="http://schemas.openxmlformats.org/officeDocument/2006/relationships/hyperlink" Target="consultantplus://offline/ref=C2E7B1F5EB275A84149D7C96021932F3591FC1E0B2D2DBB97E8DA140F401E4AF50B8267B14BD37D7150499B89227410FDCC485FC6571F162oAD9H" TargetMode="External"/><Relationship Id="rId57" Type="http://schemas.openxmlformats.org/officeDocument/2006/relationships/hyperlink" Target="consultantplus://offline/ref=C2E7B1F5EB275A84149D7C96021932F3581DC9E3B9DBDBB97E8DA140F401E4AF50B8267B14BD36D4100499B89227410FDCC485FC6571F162oAD9H" TargetMode="External"/><Relationship Id="rId10" Type="http://schemas.openxmlformats.org/officeDocument/2006/relationships/hyperlink" Target="consultantplus://offline/ref=C2E7B1F5EB275A84149D7C96021932F3591FC0EDBBD4DBB97E8DA140F401E4AF50B8267B14BD36D4140499B89227410FDCC485FC6571F162oAD9H" TargetMode="External"/><Relationship Id="rId31" Type="http://schemas.openxmlformats.org/officeDocument/2006/relationships/hyperlink" Target="consultantplus://offline/ref=C2E7B1F5EB275A84149D7C96021932F3591CC1E1BED7DBB97E8DA140F401E4AF42B87E7714B428D11411CFE9D4o7D2H" TargetMode="External"/><Relationship Id="rId44" Type="http://schemas.openxmlformats.org/officeDocument/2006/relationships/hyperlink" Target="consultantplus://offline/ref=C2E7B1F5EB275A84149D7C96021932F3591CC1E1BED7DBB97E8DA140F401E4AF42B87E7714B428D11411CFE9D4o7D2H" TargetMode="External"/><Relationship Id="rId52" Type="http://schemas.openxmlformats.org/officeDocument/2006/relationships/hyperlink" Target="consultantplus://offline/ref=C2E7B1F5EB275A84149D7C96021932F35813C5E3B2D5DBB97E8DA140F401E4AF50B8267B14BD36D1120499B89227410FDCC485FC6571F162oAD9H" TargetMode="External"/><Relationship Id="rId60" Type="http://schemas.openxmlformats.org/officeDocument/2006/relationships/hyperlink" Target="consultantplus://offline/ref=C2E7B1F5EB275A84149D7C96021932F3581DC9E3B9DBDBB97E8DA140F401E4AF50B8267B14BD36D41E0499B89227410FDCC485FC6571F162oAD9H" TargetMode="External"/><Relationship Id="rId65" Type="http://schemas.openxmlformats.org/officeDocument/2006/relationships/hyperlink" Target="consultantplus://offline/ref=C2E7B1F5EB275A84149D7C96021932F3581DC9E3B9DBDBB97E8DA140F401E4AF50B8267B14BD36D5150499B89227410FDCC485FC6571F162oAD9H" TargetMode="External"/><Relationship Id="rId73" Type="http://schemas.openxmlformats.org/officeDocument/2006/relationships/hyperlink" Target="consultantplus://offline/ref=C2E7B1F5EB275A84149D7C96021932F3591CC0E4BFDBDBB97E8DA140F401E4AF50B8267B14BD36D9110499B89227410FDCC485FC6571F162oAD9H" TargetMode="External"/><Relationship Id="rId78" Type="http://schemas.openxmlformats.org/officeDocument/2006/relationships/hyperlink" Target="consultantplus://offline/ref=C2E7B1F5EB275A84149D7C96021932F3581DC9E3B9DBDBB97E8DA140F401E4AF50B8267B14BD36D6140499B89227410FDCC485FC6571F162oAD9H" TargetMode="External"/><Relationship Id="rId81" Type="http://schemas.openxmlformats.org/officeDocument/2006/relationships/hyperlink" Target="consultantplus://offline/ref=C2E7B1F5EB275A84149D7C96021932F3591FC1E0B2D2DBB97E8DA140F401E4AF50B8267917B83D84474B98E4D67B520ED7C486FE79o7D3H" TargetMode="External"/><Relationship Id="rId86" Type="http://schemas.openxmlformats.org/officeDocument/2006/relationships/hyperlink" Target="consultantplus://offline/ref=C2E7B1F5EB275A84149D7C96021932F3591CC0E4BFDADBB97E8DA140F401E4AF50B8267B14BD34D1150499B89227410FDCC485FC6571F162oAD9H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7B1F5EB275A84149D7C96021932F3591CC0E4BFDBDBB97E8DA140F401E4AF50B8267B14BD36D9140499B89227410FDCC485FC6571F162oAD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5944</Words>
  <Characters>33882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2020-12-09T07:03:00Z</dcterms:created>
  <dcterms:modified xsi:type="dcterms:W3CDTF">2020-12-09T07:03:00Z</dcterms:modified>
</cp:coreProperties>
</file>